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DC9B" w14:textId="7D7DC3FF" w:rsidR="00855E58" w:rsidRPr="00277D4F" w:rsidRDefault="00AB4183" w:rsidP="00FD6138">
      <w:pPr>
        <w:rPr>
          <w:b/>
          <w:sz w:val="22"/>
          <w:szCs w:val="22"/>
        </w:rPr>
      </w:pPr>
      <w:r w:rsidRPr="00277D4F">
        <w:rPr>
          <w:b/>
          <w:sz w:val="22"/>
          <w:szCs w:val="22"/>
        </w:rPr>
        <w:t>Сообщение</w:t>
      </w:r>
      <w:r w:rsidR="00277D4F">
        <w:rPr>
          <w:b/>
          <w:sz w:val="22"/>
          <w:szCs w:val="22"/>
        </w:rPr>
        <w:t xml:space="preserve"> </w:t>
      </w:r>
      <w:r w:rsidRPr="00277D4F">
        <w:rPr>
          <w:b/>
          <w:sz w:val="22"/>
          <w:szCs w:val="22"/>
        </w:rPr>
        <w:t>о существенном факте об отдельных решениях, принятых Советом директоров</w:t>
      </w:r>
    </w:p>
    <w:p w14:paraId="4D6D344C" w14:textId="77777777" w:rsidR="00855E58" w:rsidRPr="00277D4F" w:rsidRDefault="00855E58">
      <w:pPr>
        <w:ind w:left="1134" w:right="1134"/>
        <w:rPr>
          <w:b/>
          <w:sz w:val="22"/>
          <w:szCs w:val="22"/>
        </w:rPr>
      </w:pPr>
    </w:p>
    <w:tbl>
      <w:tblPr>
        <w:tblStyle w:val="a7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4678"/>
      </w:tblGrid>
      <w:tr w:rsidR="00855E58" w:rsidRPr="00277D4F" w14:paraId="43527C7B" w14:textId="77777777" w:rsidTr="006B3A1D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298A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 Общие сведения</w:t>
            </w:r>
          </w:p>
        </w:tc>
      </w:tr>
      <w:tr w:rsidR="00855E58" w:rsidRPr="00277D4F" w14:paraId="16BE3AC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6382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507C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Публичное акционерное</w:t>
            </w:r>
          </w:p>
          <w:p w14:paraId="10689238" w14:textId="77777777" w:rsidR="00855E58" w:rsidRPr="00277D4F" w:rsidRDefault="00AB4183">
            <w:pPr>
              <w:spacing w:line="256" w:lineRule="auto"/>
              <w:ind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общество «</w:t>
            </w:r>
            <w:proofErr w:type="spellStart"/>
            <w:r w:rsidRPr="00277D4F">
              <w:rPr>
                <w:sz w:val="22"/>
                <w:szCs w:val="22"/>
              </w:rPr>
              <w:t>СмартТехГрупп</w:t>
            </w:r>
            <w:proofErr w:type="spellEnd"/>
            <w:r w:rsidRPr="00277D4F">
              <w:rPr>
                <w:sz w:val="22"/>
                <w:szCs w:val="22"/>
              </w:rPr>
              <w:t>»</w:t>
            </w:r>
          </w:p>
        </w:tc>
      </w:tr>
      <w:tr w:rsidR="00855E58" w:rsidRPr="00277D4F" w14:paraId="54AA483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BE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E2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119019, </w:t>
            </w:r>
            <w:proofErr w:type="spellStart"/>
            <w:r w:rsidRPr="00277D4F">
              <w:rPr>
                <w:sz w:val="22"/>
                <w:szCs w:val="22"/>
              </w:rPr>
              <w:t>г.Москва</w:t>
            </w:r>
            <w:proofErr w:type="spellEnd"/>
            <w:r w:rsidRPr="00277D4F">
              <w:rPr>
                <w:sz w:val="22"/>
                <w:szCs w:val="22"/>
              </w:rPr>
              <w:t xml:space="preserve">, </w:t>
            </w:r>
            <w:proofErr w:type="spellStart"/>
            <w:r w:rsidRPr="00277D4F">
              <w:rPr>
                <w:sz w:val="22"/>
                <w:szCs w:val="22"/>
              </w:rPr>
              <w:t>вн.тер.г</w:t>
            </w:r>
            <w:proofErr w:type="spellEnd"/>
            <w:r w:rsidRPr="00277D4F">
              <w:rPr>
                <w:sz w:val="22"/>
                <w:szCs w:val="22"/>
              </w:rPr>
              <w:t xml:space="preserve">. муниципальный округ Арбат, </w:t>
            </w:r>
            <w:proofErr w:type="spellStart"/>
            <w:r w:rsidRPr="00277D4F">
              <w:rPr>
                <w:sz w:val="22"/>
                <w:szCs w:val="22"/>
              </w:rPr>
              <w:t>ул</w:t>
            </w:r>
            <w:proofErr w:type="spellEnd"/>
            <w:r w:rsidRPr="00277D4F">
              <w:rPr>
                <w:sz w:val="22"/>
                <w:szCs w:val="22"/>
              </w:rPr>
              <w:t xml:space="preserve"> Воздвиженка, д. 9, стр. 2</w:t>
            </w:r>
          </w:p>
        </w:tc>
      </w:tr>
      <w:tr w:rsidR="00855E58" w:rsidRPr="00277D4F" w14:paraId="63F6E930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F05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444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1227700632752</w:t>
            </w:r>
          </w:p>
        </w:tc>
      </w:tr>
      <w:tr w:rsidR="00855E58" w:rsidRPr="00277D4F" w14:paraId="65788286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B107" w14:textId="5E1A217D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1.4. Идентификационный номер </w:t>
            </w:r>
            <w:r w:rsidR="0065790B" w:rsidRPr="00277D4F">
              <w:rPr>
                <w:sz w:val="22"/>
                <w:szCs w:val="22"/>
              </w:rPr>
              <w:t>налогоплател</w:t>
            </w:r>
            <w:r w:rsidR="0065790B">
              <w:rPr>
                <w:sz w:val="22"/>
                <w:szCs w:val="22"/>
              </w:rPr>
              <w:t>ь</w:t>
            </w:r>
            <w:r w:rsidR="0065790B" w:rsidRPr="00277D4F">
              <w:rPr>
                <w:sz w:val="22"/>
                <w:szCs w:val="22"/>
              </w:rPr>
              <w:t>щика</w:t>
            </w:r>
            <w:r w:rsidRPr="00277D4F">
              <w:rPr>
                <w:sz w:val="22"/>
                <w:szCs w:val="22"/>
              </w:rPr>
              <w:t xml:space="preserve"> (ИНН) эмитента (при наличии)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42D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9704168849</w:t>
            </w:r>
          </w:p>
        </w:tc>
      </w:tr>
      <w:tr w:rsidR="00855E58" w:rsidRPr="00277D4F" w14:paraId="19DFE7CD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4703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1.5. Уникальный код эмитента, присвоенный Банком России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335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03536-G</w:t>
            </w:r>
          </w:p>
        </w:tc>
      </w:tr>
      <w:tr w:rsidR="00855E58" w:rsidRPr="00277D4F" w14:paraId="0461830F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70B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D76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https://www.e-disclosure.ru/portal/company.aspx?id=38808</w:t>
            </w:r>
          </w:p>
        </w:tc>
      </w:tr>
      <w:tr w:rsidR="00855E58" w:rsidRPr="00277D4F" w14:paraId="38F6CFC9" w14:textId="77777777" w:rsidTr="006B3A1D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C19" w14:textId="77777777" w:rsidR="00855E58" w:rsidRPr="00277D4F" w:rsidRDefault="00AB4183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7705" w14:textId="0E3EF67A" w:rsidR="00855E58" w:rsidRPr="00277D4F" w:rsidRDefault="005D687D">
            <w:pPr>
              <w:spacing w:line="256" w:lineRule="auto"/>
              <w:ind w:left="57" w:right="57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  <w:lang w:val="en-US"/>
              </w:rPr>
              <w:t>21</w:t>
            </w:r>
            <w:r w:rsidR="00DF3382" w:rsidRPr="00277D4F">
              <w:rPr>
                <w:sz w:val="22"/>
                <w:szCs w:val="22"/>
              </w:rPr>
              <w:t>.0</w:t>
            </w:r>
            <w:r w:rsidRPr="00277D4F">
              <w:rPr>
                <w:sz w:val="22"/>
                <w:szCs w:val="22"/>
                <w:lang w:val="en-US"/>
              </w:rPr>
              <w:t>2</w:t>
            </w:r>
            <w:r w:rsidR="00DF3382" w:rsidRPr="00277D4F">
              <w:rPr>
                <w:sz w:val="22"/>
                <w:szCs w:val="22"/>
              </w:rPr>
              <w:t>.2025</w:t>
            </w:r>
          </w:p>
        </w:tc>
      </w:tr>
    </w:tbl>
    <w:p w14:paraId="6F8E2B1B" w14:textId="77777777" w:rsidR="00855E58" w:rsidRPr="00277D4F" w:rsidRDefault="00855E58">
      <w:pPr>
        <w:rPr>
          <w:sz w:val="22"/>
          <w:szCs w:val="22"/>
        </w:rPr>
      </w:pPr>
    </w:p>
    <w:p w14:paraId="26F22C2C" w14:textId="77777777" w:rsidR="00C8333B" w:rsidRPr="00277D4F" w:rsidRDefault="00C8333B">
      <w:pPr>
        <w:rPr>
          <w:sz w:val="22"/>
          <w:szCs w:val="22"/>
        </w:rPr>
      </w:pPr>
    </w:p>
    <w:tbl>
      <w:tblPr>
        <w:tblStyle w:val="a8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855E58" w:rsidRPr="00277D4F" w14:paraId="193A45B4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9E3" w14:textId="77777777" w:rsidR="00855E58" w:rsidRPr="00277D4F" w:rsidRDefault="00AB4183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2. Содержание сообщения</w:t>
            </w:r>
          </w:p>
        </w:tc>
      </w:tr>
      <w:tr w:rsidR="00855E58" w:rsidRPr="00277D4F" w14:paraId="52FA3F7C" w14:textId="77777777" w:rsidTr="006B3A1D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943" w14:textId="77777777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№ 714-П «О раскрытии информации эмитентами эмиссионных ценных бумаг»:</w:t>
            </w:r>
          </w:p>
          <w:p w14:paraId="5A98562E" w14:textId="17A5A261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 xml:space="preserve">В заседании приняли участие </w:t>
            </w:r>
            <w:r w:rsidR="00357733">
              <w:rPr>
                <w:color w:val="000000"/>
                <w:sz w:val="22"/>
                <w:szCs w:val="22"/>
              </w:rPr>
              <w:t>8</w:t>
            </w:r>
            <w:r w:rsidRPr="0065790B">
              <w:rPr>
                <w:color w:val="000000"/>
                <w:sz w:val="22"/>
                <w:szCs w:val="22"/>
              </w:rPr>
              <w:t xml:space="preserve"> членов Совета директоров из 9 избранных членов Совета директоров Общества. Кворум заседания обеспечен.</w:t>
            </w:r>
          </w:p>
          <w:p w14:paraId="212F108F" w14:textId="0BBD2EBB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>Результаты голосования по вопрос</w:t>
            </w:r>
            <w:r w:rsidR="00357733">
              <w:rPr>
                <w:color w:val="000000"/>
                <w:sz w:val="22"/>
                <w:szCs w:val="22"/>
              </w:rPr>
              <w:t xml:space="preserve">у </w:t>
            </w:r>
            <w:r w:rsidRPr="0065790B">
              <w:rPr>
                <w:color w:val="000000"/>
                <w:sz w:val="22"/>
                <w:szCs w:val="22"/>
              </w:rPr>
              <w:t>1 повестки дня заседания Совета директоров:</w:t>
            </w:r>
          </w:p>
          <w:p w14:paraId="259AFC5E" w14:textId="1BE5C48B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 xml:space="preserve">ЗА – </w:t>
            </w:r>
            <w:r w:rsidR="00357733">
              <w:rPr>
                <w:color w:val="000000"/>
                <w:sz w:val="22"/>
                <w:szCs w:val="22"/>
              </w:rPr>
              <w:t xml:space="preserve">8 </w:t>
            </w:r>
            <w:r w:rsidRPr="0065790B">
              <w:rPr>
                <w:color w:val="000000"/>
                <w:sz w:val="22"/>
                <w:szCs w:val="22"/>
              </w:rPr>
              <w:t>голосов, ПРОТИВ – 0 голосов, ВОЗДЕРЖАЛСЯ – 0 голосов</w:t>
            </w:r>
          </w:p>
          <w:p w14:paraId="45D06163" w14:textId="77777777" w:rsidR="0065790B" w:rsidRPr="0065790B" w:rsidRDefault="0065790B" w:rsidP="0065790B">
            <w:pP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65790B">
              <w:rPr>
                <w:color w:val="000000"/>
                <w:sz w:val="22"/>
                <w:szCs w:val="22"/>
              </w:rPr>
              <w:t>Решения приняты единогласно.</w:t>
            </w:r>
          </w:p>
          <w:p w14:paraId="741339B6" w14:textId="38EBBB85" w:rsidR="00855E58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2.2. Содержание решений, принятых советом директоров (наблюдательным советом) эмитента:</w:t>
            </w:r>
          </w:p>
          <w:p w14:paraId="09AAB910" w14:textId="1EE25A5D" w:rsidR="008C3BDA" w:rsidRPr="00277D4F" w:rsidRDefault="00C62D04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sz w:val="22"/>
                <w:szCs w:val="22"/>
              </w:rPr>
            </w:pPr>
            <w:r w:rsidRPr="00277D4F">
              <w:rPr>
                <w:b/>
                <w:sz w:val="22"/>
                <w:szCs w:val="22"/>
              </w:rPr>
              <w:t xml:space="preserve">По вопросу № </w:t>
            </w:r>
            <w:r w:rsidR="0091570F" w:rsidRPr="00277D4F">
              <w:rPr>
                <w:b/>
                <w:sz w:val="22"/>
                <w:szCs w:val="22"/>
              </w:rPr>
              <w:t>1</w:t>
            </w:r>
            <w:r w:rsidRPr="00277D4F">
              <w:rPr>
                <w:b/>
                <w:sz w:val="22"/>
                <w:szCs w:val="22"/>
              </w:rPr>
              <w:t xml:space="preserve"> повестки дня</w:t>
            </w:r>
            <w:proofErr w:type="gramStart"/>
            <w:r w:rsidRPr="00277D4F">
              <w:rPr>
                <w:b/>
                <w:sz w:val="22"/>
                <w:szCs w:val="22"/>
              </w:rPr>
              <w:t>:</w:t>
            </w:r>
            <w:r w:rsidR="0065790B">
              <w:rPr>
                <w:bCs/>
                <w:sz w:val="22"/>
                <w:szCs w:val="22"/>
              </w:rPr>
              <w:t xml:space="preserve"> </w:t>
            </w:r>
            <w:r w:rsidR="00DF3382" w:rsidRPr="00277D4F">
              <w:rPr>
                <w:b/>
                <w:sz w:val="22"/>
                <w:szCs w:val="22"/>
              </w:rPr>
              <w:t>Об</w:t>
            </w:r>
            <w:proofErr w:type="gramEnd"/>
            <w:r w:rsidR="00DF3382" w:rsidRPr="00277D4F">
              <w:rPr>
                <w:b/>
                <w:sz w:val="22"/>
                <w:szCs w:val="22"/>
              </w:rPr>
              <w:t xml:space="preserve"> утверждении документа, содержащего условия размещения ценных бумаг</w:t>
            </w:r>
            <w:r w:rsidR="00207B7C" w:rsidRPr="00277D4F">
              <w:rPr>
                <w:b/>
                <w:sz w:val="22"/>
                <w:szCs w:val="22"/>
              </w:rPr>
              <w:t>:</w:t>
            </w:r>
          </w:p>
          <w:p w14:paraId="729E1528" w14:textId="7F8E6863" w:rsidR="00DF3382" w:rsidRPr="00277D4F" w:rsidRDefault="00DF3382" w:rsidP="00DF3382">
            <w:pPr>
              <w:pStyle w:val="a4"/>
              <w:numPr>
                <w:ilvl w:val="1"/>
                <w:numId w:val="5"/>
              </w:numPr>
              <w:ind w:left="108" w:right="112" w:firstLine="1"/>
              <w:jc w:val="both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Утвердить документ, содержащий условия размещения ценных бумаг в соответствии с Приложением № 1 к Протоколу.</w:t>
            </w:r>
          </w:p>
          <w:p w14:paraId="62E7C821" w14:textId="22C72D7B" w:rsidR="00855E58" w:rsidRPr="00277D4F" w:rsidRDefault="00C8333B" w:rsidP="00DF3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2.3. Дата проведения заседания совета директоров (наблюдательного совета) эмитента, на котором приняты решения: </w:t>
            </w:r>
            <w:r w:rsidR="005D687D" w:rsidRPr="00277D4F">
              <w:rPr>
                <w:bCs/>
                <w:color w:val="000000"/>
                <w:sz w:val="22"/>
                <w:szCs w:val="22"/>
              </w:rPr>
              <w:t>21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.0</w:t>
            </w:r>
            <w:r w:rsidR="00277D4F" w:rsidRPr="00277D4F">
              <w:rPr>
                <w:bCs/>
                <w:color w:val="000000"/>
                <w:sz w:val="22"/>
                <w:szCs w:val="22"/>
              </w:rPr>
              <w:t>2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.2025</w:t>
            </w:r>
            <w:r w:rsidRPr="00277D4F">
              <w:rPr>
                <w:bCs/>
                <w:color w:val="000000"/>
                <w:sz w:val="22"/>
                <w:szCs w:val="22"/>
              </w:rPr>
              <w:t>.</w:t>
            </w:r>
            <w:r w:rsidR="0091570F" w:rsidRPr="00277D4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0F58E33" w14:textId="569FD39C" w:rsidR="00855E58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2.4. Дата составления и номер протокола заседания совета директоров (наблюдательного совета) эмитента, на котором приняты решения: </w:t>
            </w:r>
            <w:r w:rsidR="00277D4F" w:rsidRPr="00277D4F">
              <w:rPr>
                <w:bCs/>
                <w:color w:val="000000"/>
                <w:sz w:val="22"/>
                <w:szCs w:val="22"/>
              </w:rPr>
              <w:t>21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.0</w:t>
            </w:r>
            <w:r w:rsidR="00277D4F" w:rsidRPr="00277D4F">
              <w:rPr>
                <w:bCs/>
                <w:color w:val="000000"/>
                <w:sz w:val="22"/>
                <w:szCs w:val="22"/>
              </w:rPr>
              <w:t>2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.2025</w:t>
            </w:r>
            <w:r w:rsidRPr="00277D4F">
              <w:rPr>
                <w:bCs/>
                <w:color w:val="000000"/>
                <w:sz w:val="22"/>
                <w:szCs w:val="22"/>
              </w:rPr>
              <w:t xml:space="preserve">, протокол № </w:t>
            </w:r>
            <w:r w:rsidR="00DF3382" w:rsidRPr="00277D4F">
              <w:rPr>
                <w:bCs/>
                <w:color w:val="000000"/>
                <w:sz w:val="22"/>
                <w:szCs w:val="22"/>
              </w:rPr>
              <w:t>3</w:t>
            </w:r>
            <w:r w:rsidR="00277D4F" w:rsidRPr="00277D4F">
              <w:rPr>
                <w:bCs/>
                <w:color w:val="000000"/>
                <w:sz w:val="22"/>
                <w:szCs w:val="22"/>
              </w:rPr>
              <w:t>3</w:t>
            </w:r>
            <w:r w:rsidRPr="00277D4F">
              <w:rPr>
                <w:bCs/>
                <w:color w:val="000000"/>
                <w:sz w:val="22"/>
                <w:szCs w:val="22"/>
              </w:rPr>
              <w:t>.</w:t>
            </w:r>
            <w:r w:rsidRPr="00277D4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49EBADC" w14:textId="13FF1BB5" w:rsidR="00C8333B" w:rsidRPr="00277D4F" w:rsidRDefault="00C8333B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2.5. В случае принятия советом директоров (наблюдательным советом) эмитента решений, связанных с осуществлением прав по ценным бумагам эмитента, в сообщении о существенном факте об отдельных решениях, принятых советом директоров (наблюдательным советом) </w:t>
            </w:r>
          </w:p>
          <w:p w14:paraId="58872098" w14:textId="23265B0D" w:rsidR="00855E58" w:rsidRPr="00277D4F" w:rsidRDefault="00AB4183" w:rsidP="00D5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12"/>
              <w:jc w:val="both"/>
              <w:rPr>
                <w:color w:val="000000"/>
                <w:sz w:val="22"/>
                <w:szCs w:val="22"/>
              </w:rPr>
            </w:pPr>
            <w:r w:rsidRPr="00277D4F">
              <w:rPr>
                <w:color w:val="000000"/>
                <w:sz w:val="22"/>
                <w:szCs w:val="22"/>
              </w:rPr>
              <w:t xml:space="preserve">эмитента, в отношении таких ценных бумаг дополнительно должны быть указаны идентификационные признаки ценных бумаг: </w:t>
            </w:r>
            <w:r w:rsidRPr="00277D4F">
              <w:rPr>
                <w:bCs/>
                <w:color w:val="000000"/>
                <w:sz w:val="22"/>
                <w:szCs w:val="22"/>
              </w:rPr>
              <w:t>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128D8ED4" w14:textId="419E400A" w:rsidR="00FC7A3F" w:rsidRPr="00277D4F" w:rsidRDefault="00FC7A3F" w:rsidP="00FC7A3F">
      <w:pPr>
        <w:ind w:hanging="851"/>
        <w:rPr>
          <w:sz w:val="22"/>
          <w:szCs w:val="22"/>
        </w:rPr>
      </w:pPr>
    </w:p>
    <w:p w14:paraId="6AEB1B22" w14:textId="77777777" w:rsidR="00FC7A3F" w:rsidRPr="00277D4F" w:rsidRDefault="00FC7A3F" w:rsidP="00FC7A3F">
      <w:pPr>
        <w:jc w:val="both"/>
        <w:rPr>
          <w:sz w:val="22"/>
          <w:szCs w:val="22"/>
          <w:highlight w:val="yellow"/>
        </w:rPr>
      </w:pPr>
    </w:p>
    <w:tbl>
      <w:tblPr>
        <w:tblW w:w="1020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970"/>
        <w:gridCol w:w="1106"/>
        <w:gridCol w:w="1442"/>
        <w:gridCol w:w="1106"/>
        <w:gridCol w:w="2583"/>
      </w:tblGrid>
      <w:tr w:rsidR="00FC7A3F" w:rsidRPr="00277D4F" w14:paraId="460C1AF6" w14:textId="77777777" w:rsidTr="00FC7A3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C7DC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 Подпись</w:t>
            </w:r>
          </w:p>
        </w:tc>
      </w:tr>
      <w:tr w:rsidR="00FC7A3F" w:rsidRPr="00277D4F" w14:paraId="7021FC7A" w14:textId="77777777" w:rsidTr="00CA7B89">
        <w:trPr>
          <w:trHeight w:val="5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73399D" w14:textId="77777777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3.1. Генеральный директор</w:t>
            </w:r>
          </w:p>
          <w:p w14:paraId="34762B9B" w14:textId="62AFAA4A" w:rsidR="00FC7A3F" w:rsidRPr="00277D4F" w:rsidRDefault="00FC7A3F" w:rsidP="0030727E">
            <w:pPr>
              <w:ind w:firstLine="363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</w:t>
            </w:r>
            <w:r w:rsidR="00DD05A1" w:rsidRPr="00277D4F">
              <w:rPr>
                <w:sz w:val="22"/>
                <w:szCs w:val="22"/>
              </w:rPr>
              <w:t>ПАО «СТГ»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739E8B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</w:p>
          <w:p w14:paraId="52960E0A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__________________</w:t>
            </w:r>
          </w:p>
          <w:p w14:paraId="61A583C7" w14:textId="77777777" w:rsidR="00FC7A3F" w:rsidRPr="00277D4F" w:rsidRDefault="00FC7A3F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подпись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5BD4395" w14:textId="77777777" w:rsidR="00FC7A3F" w:rsidRPr="00277D4F" w:rsidRDefault="00FC7A3F" w:rsidP="00307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  <w:u w:val="single"/>
              </w:rPr>
            </w:pPr>
          </w:p>
          <w:p w14:paraId="68D6803F" w14:textId="4A97F18C" w:rsidR="00FC7A3F" w:rsidRPr="00277D4F" w:rsidRDefault="00FC7A3F" w:rsidP="00CA7B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firstLine="453"/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277D4F">
              <w:rPr>
                <w:color w:val="000000"/>
                <w:sz w:val="22"/>
                <w:szCs w:val="22"/>
                <w:u w:val="single"/>
              </w:rPr>
              <w:t>А.А.Калугина</w:t>
            </w:r>
            <w:proofErr w:type="spellEnd"/>
          </w:p>
          <w:p w14:paraId="0802D7EB" w14:textId="27DEB1FA" w:rsidR="00FC7A3F" w:rsidRPr="00277D4F" w:rsidRDefault="00CA7B89" w:rsidP="00CA7B89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        </w:t>
            </w:r>
            <w:r w:rsidR="00FC7A3F" w:rsidRPr="00277D4F">
              <w:rPr>
                <w:sz w:val="22"/>
                <w:szCs w:val="22"/>
              </w:rPr>
              <w:t>И.О. Фамилия</w:t>
            </w:r>
          </w:p>
        </w:tc>
      </w:tr>
      <w:tr w:rsidR="00FC7A3F" w:rsidRPr="00277D4F" w14:paraId="65025FDF" w14:textId="77777777" w:rsidTr="00FC7A3F">
        <w:trPr>
          <w:trHeight w:val="423"/>
        </w:trPr>
        <w:tc>
          <w:tcPr>
            <w:tcW w:w="50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DFD7AB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  <w:p w14:paraId="0A00A134" w14:textId="35DE0938" w:rsidR="00FC7A3F" w:rsidRPr="00277D4F" w:rsidRDefault="00FC7A3F" w:rsidP="0030727E">
            <w:pPr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>3.2. Дата "</w:t>
            </w:r>
            <w:r w:rsidR="00DF3382" w:rsidRPr="00277D4F">
              <w:rPr>
                <w:sz w:val="22"/>
                <w:szCs w:val="22"/>
              </w:rPr>
              <w:t>2</w:t>
            </w:r>
            <w:r w:rsidR="005D687D" w:rsidRPr="00277D4F">
              <w:rPr>
                <w:sz w:val="22"/>
                <w:szCs w:val="22"/>
                <w:lang w:val="en-US"/>
              </w:rPr>
              <w:t>1</w:t>
            </w:r>
            <w:r w:rsidRPr="00277D4F">
              <w:rPr>
                <w:sz w:val="22"/>
                <w:szCs w:val="22"/>
              </w:rPr>
              <w:t xml:space="preserve">" </w:t>
            </w:r>
            <w:r w:rsidR="005D687D" w:rsidRPr="00277D4F">
              <w:rPr>
                <w:sz w:val="22"/>
                <w:szCs w:val="22"/>
              </w:rPr>
              <w:t>февраля</w:t>
            </w:r>
            <w:r w:rsidR="0091570F" w:rsidRPr="00277D4F">
              <w:rPr>
                <w:sz w:val="22"/>
                <w:szCs w:val="22"/>
              </w:rPr>
              <w:t xml:space="preserve"> </w:t>
            </w:r>
            <w:r w:rsidRPr="00277D4F">
              <w:rPr>
                <w:sz w:val="22"/>
                <w:szCs w:val="22"/>
              </w:rPr>
              <w:t>202</w:t>
            </w:r>
            <w:r w:rsidR="00DF3382" w:rsidRPr="00277D4F">
              <w:rPr>
                <w:sz w:val="22"/>
                <w:szCs w:val="22"/>
              </w:rPr>
              <w:t>5</w:t>
            </w:r>
            <w:r w:rsidRPr="00277D4F">
              <w:rPr>
                <w:sz w:val="22"/>
                <w:szCs w:val="22"/>
              </w:rPr>
              <w:t xml:space="preserve"> года</w:t>
            </w:r>
          </w:p>
          <w:p w14:paraId="4061A4FF" w14:textId="7325BE40" w:rsidR="00CA7B89" w:rsidRPr="00277D4F" w:rsidRDefault="00CA7B89" w:rsidP="0030727E">
            <w:pPr>
              <w:rPr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03975C" w14:textId="4338BFE0" w:rsidR="00FC7A3F" w:rsidRPr="00277D4F" w:rsidRDefault="00CA7B89" w:rsidP="0030727E">
            <w:pPr>
              <w:jc w:val="center"/>
              <w:rPr>
                <w:sz w:val="22"/>
                <w:szCs w:val="22"/>
              </w:rPr>
            </w:pPr>
            <w:r w:rsidRPr="00277D4F">
              <w:rPr>
                <w:sz w:val="22"/>
                <w:szCs w:val="22"/>
              </w:rPr>
              <w:t xml:space="preserve">  </w:t>
            </w:r>
            <w:r w:rsidR="00FC7A3F" w:rsidRPr="00277D4F">
              <w:rPr>
                <w:sz w:val="22"/>
                <w:szCs w:val="22"/>
              </w:rPr>
              <w:t>М.П.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2A4A1" w14:textId="77777777" w:rsidR="00FC7A3F" w:rsidRPr="00277D4F" w:rsidRDefault="00FC7A3F" w:rsidP="0030727E">
            <w:pPr>
              <w:rPr>
                <w:sz w:val="22"/>
                <w:szCs w:val="22"/>
              </w:rPr>
            </w:pPr>
          </w:p>
        </w:tc>
      </w:tr>
    </w:tbl>
    <w:p w14:paraId="2724CE5F" w14:textId="77777777" w:rsidR="00FC7A3F" w:rsidRPr="00277D4F" w:rsidRDefault="00FC7A3F" w:rsidP="00FC7A3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0DDC9E" w14:textId="77777777" w:rsidR="00FC7A3F" w:rsidRPr="00277D4F" w:rsidRDefault="00FC7A3F" w:rsidP="00FC7A3F">
      <w:pPr>
        <w:jc w:val="both"/>
        <w:rPr>
          <w:color w:val="000000"/>
          <w:sz w:val="22"/>
          <w:szCs w:val="22"/>
        </w:rPr>
      </w:pPr>
    </w:p>
    <w:p w14:paraId="5B48009B" w14:textId="77777777" w:rsidR="00FC7A3F" w:rsidRPr="00277D4F" w:rsidRDefault="00FC7A3F" w:rsidP="00277D4F">
      <w:pPr>
        <w:rPr>
          <w:sz w:val="22"/>
          <w:szCs w:val="22"/>
        </w:rPr>
      </w:pPr>
    </w:p>
    <w:p w14:paraId="727212A6" w14:textId="77777777" w:rsidR="00B12644" w:rsidRPr="00277D4F" w:rsidRDefault="00B12644">
      <w:pPr>
        <w:rPr>
          <w:sz w:val="22"/>
          <w:szCs w:val="22"/>
        </w:rPr>
      </w:pPr>
    </w:p>
    <w:sectPr w:rsidR="00B12644" w:rsidRPr="00277D4F" w:rsidSect="006B3A1D">
      <w:pgSz w:w="11906" w:h="16838"/>
      <w:pgMar w:top="568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85846"/>
    <w:multiLevelType w:val="hybridMultilevel"/>
    <w:tmpl w:val="FD9E46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7944"/>
    <w:multiLevelType w:val="multilevel"/>
    <w:tmpl w:val="B40A7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1F27"/>
    <w:multiLevelType w:val="hybridMultilevel"/>
    <w:tmpl w:val="B680C7AC"/>
    <w:lvl w:ilvl="0" w:tplc="A9D864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77A7EB9"/>
    <w:multiLevelType w:val="multilevel"/>
    <w:tmpl w:val="808AA0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4" w15:restartNumberingAfterBreak="0">
    <w:nsid w:val="728118FA"/>
    <w:multiLevelType w:val="multilevel"/>
    <w:tmpl w:val="DCF05C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465313510">
    <w:abstractNumId w:val="4"/>
  </w:num>
  <w:num w:numId="2" w16cid:durableId="1796605867">
    <w:abstractNumId w:val="1"/>
  </w:num>
  <w:num w:numId="3" w16cid:durableId="769277436">
    <w:abstractNumId w:val="0"/>
  </w:num>
  <w:num w:numId="4" w16cid:durableId="1887721084">
    <w:abstractNumId w:val="2"/>
  </w:num>
  <w:num w:numId="5" w16cid:durableId="50397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58"/>
    <w:rsid w:val="00041A70"/>
    <w:rsid w:val="000B1B2D"/>
    <w:rsid w:val="000D14A1"/>
    <w:rsid w:val="000D279B"/>
    <w:rsid w:val="001105F9"/>
    <w:rsid w:val="00167893"/>
    <w:rsid w:val="001A4FD1"/>
    <w:rsid w:val="00207B7C"/>
    <w:rsid w:val="00277D4F"/>
    <w:rsid w:val="003204A6"/>
    <w:rsid w:val="00357733"/>
    <w:rsid w:val="003711ED"/>
    <w:rsid w:val="003E2D36"/>
    <w:rsid w:val="004765B3"/>
    <w:rsid w:val="005D687D"/>
    <w:rsid w:val="00602CA5"/>
    <w:rsid w:val="00654B72"/>
    <w:rsid w:val="0065790B"/>
    <w:rsid w:val="006A7DF7"/>
    <w:rsid w:val="006B3A1D"/>
    <w:rsid w:val="007057E1"/>
    <w:rsid w:val="00812513"/>
    <w:rsid w:val="00855E58"/>
    <w:rsid w:val="00861A84"/>
    <w:rsid w:val="00871E83"/>
    <w:rsid w:val="0088729F"/>
    <w:rsid w:val="008C3BDA"/>
    <w:rsid w:val="008C52FB"/>
    <w:rsid w:val="0091570F"/>
    <w:rsid w:val="00A55136"/>
    <w:rsid w:val="00AB4183"/>
    <w:rsid w:val="00B12644"/>
    <w:rsid w:val="00BB6CA6"/>
    <w:rsid w:val="00C161E6"/>
    <w:rsid w:val="00C47F90"/>
    <w:rsid w:val="00C62D04"/>
    <w:rsid w:val="00C8333B"/>
    <w:rsid w:val="00CA7B89"/>
    <w:rsid w:val="00CD2F84"/>
    <w:rsid w:val="00D5059C"/>
    <w:rsid w:val="00DD05A1"/>
    <w:rsid w:val="00DF3382"/>
    <w:rsid w:val="00E67822"/>
    <w:rsid w:val="00E71EC5"/>
    <w:rsid w:val="00EC3ADE"/>
    <w:rsid w:val="00ED5351"/>
    <w:rsid w:val="00EF7BD9"/>
    <w:rsid w:val="00F6263A"/>
    <w:rsid w:val="00F66951"/>
    <w:rsid w:val="00FC7A3F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E228"/>
  <w15:docId w15:val="{40074FE0-D31E-4A68-9E9D-172FAFB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3E"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493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74DD6"/>
    <w:pPr>
      <w:autoSpaceDE/>
      <w:autoSpaceDN/>
      <w:spacing w:before="100" w:beforeAutospacing="1" w:after="119"/>
    </w:pPr>
    <w:rPr>
      <w:rFonts w:eastAsiaTheme="minorEastAsia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a">
    <w:name w:val="Hyperlink"/>
    <w:basedOn w:val="a0"/>
    <w:uiPriority w:val="99"/>
    <w:unhideWhenUsed/>
    <w:rsid w:val="003204A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04A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1105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05F9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E71EC5"/>
  </w:style>
  <w:style w:type="character" w:styleId="af">
    <w:name w:val="annotation reference"/>
    <w:basedOn w:val="a0"/>
    <w:uiPriority w:val="99"/>
    <w:semiHidden/>
    <w:unhideWhenUsed/>
    <w:rsid w:val="006A7DF7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A7DF7"/>
  </w:style>
  <w:style w:type="character" w:customStyle="1" w:styleId="af1">
    <w:name w:val="Текст примечания Знак"/>
    <w:basedOn w:val="a0"/>
    <w:link w:val="af0"/>
    <w:uiPriority w:val="99"/>
    <w:rsid w:val="006A7D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A7D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A7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Xe8nW8xVZFX9pD7S/6VGPd3XA==">CgMxLjA4AHIhMXpCWWRmN0dKeWNDRXRkUGJjN0ZnU1lFUmpiNDk5ZENM</go:docsCustomData>
</go:gDocsCustomXmlDataStorage>
</file>

<file path=customXml/itemProps1.xml><?xml version="1.0" encoding="utf-8"?>
<ds:datastoreItem xmlns:ds="http://schemas.openxmlformats.org/officeDocument/2006/customXml" ds:itemID="{43CD26FE-0AD0-45F0-B09E-8178672BB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Shaimukhametova WSP</dc:creator>
  <cp:lastModifiedBy>08</cp:lastModifiedBy>
  <cp:revision>33</cp:revision>
  <dcterms:created xsi:type="dcterms:W3CDTF">2023-10-04T10:27:00Z</dcterms:created>
  <dcterms:modified xsi:type="dcterms:W3CDTF">2025-02-21T09:34:00Z</dcterms:modified>
</cp:coreProperties>
</file>